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2D0" w:rsidRDefault="00CE22D0">
      <w:pPr>
        <w:widowControl w:val="0"/>
        <w:autoSpaceDE w:val="0"/>
        <w:autoSpaceDN w:val="0"/>
        <w:adjustRightInd w:val="0"/>
        <w:spacing w:before="60" w:after="10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ПРОТОКОЛ № 1</w:t>
      </w:r>
    </w:p>
    <w:p w:rsidR="00CE22D0" w:rsidRDefault="00CE22D0">
      <w:pPr>
        <w:widowControl w:val="0"/>
        <w:autoSpaceDE w:val="0"/>
        <w:autoSpaceDN w:val="0"/>
        <w:adjustRightInd w:val="0"/>
        <w:spacing w:before="60" w:after="30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вскрытия конвертов с заявками на участие в открытом конкурсе по извещению №120717/2896549/01</w:t>
      </w:r>
    </w:p>
    <w:p w:rsidR="00CE22D0" w:rsidRDefault="00CE22D0">
      <w:pPr>
        <w:widowControl w:val="0"/>
        <w:autoSpaceDE w:val="0"/>
        <w:autoSpaceDN w:val="0"/>
        <w:adjustRightInd w:val="0"/>
        <w:spacing w:before="60" w:after="16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Красноярский край, г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.Ж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елезногорск</w:t>
      </w:r>
    </w:p>
    <w:p w:rsidR="00CE22D0" w:rsidRDefault="00CE22D0">
      <w:pPr>
        <w:widowControl w:val="0"/>
        <w:autoSpaceDE w:val="0"/>
        <w:autoSpaceDN w:val="0"/>
        <w:adjustRightInd w:val="0"/>
        <w:spacing w:before="60" w:after="16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21.08.2017</w:t>
      </w:r>
    </w:p>
    <w:p w:rsidR="00CE22D0" w:rsidRDefault="00CE22D0">
      <w:pPr>
        <w:widowControl w:val="0"/>
        <w:autoSpaceDE w:val="0"/>
        <w:autoSpaceDN w:val="0"/>
        <w:adjustRightInd w:val="0"/>
        <w:spacing w:before="160" w:after="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Конкурсная комиссия АДМИНИСТРАЦИЯ ЗАКРЫТОГО АДМИНИСТРАТИВНО-ТЕРРИТОРИАЛЬНОГО ОБРАЗОВАНИЯ ГОРОД ЖЕЛЕЗНОГО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РСК пр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овела процедуру вскрытия конвертов с заявками на участие в конкурсе в 13:45 21.08.2017 года по адресу: Красноярский край, г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.Ж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елезногорск ул. 22 Партсъезда, д.21,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327.</w:t>
      </w:r>
    </w:p>
    <w:p w:rsidR="00CE22D0" w:rsidRDefault="00CE22D0">
      <w:pPr>
        <w:widowControl w:val="0"/>
        <w:autoSpaceDE w:val="0"/>
        <w:autoSpaceDN w:val="0"/>
        <w:adjustRightInd w:val="0"/>
        <w:spacing w:before="280" w:after="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Вскрытие конвертов с заявками на участие в конкурсе проводилось комиссией, в следующем составе:</w:t>
      </w:r>
    </w:p>
    <w:tbl>
      <w:tblPr>
        <w:tblW w:w="0" w:type="nil"/>
        <w:tblInd w:w="0" w:type="nil"/>
        <w:tblLayout w:type="fixed"/>
        <w:tblCellMar>
          <w:left w:w="0" w:type="dxa"/>
          <w:right w:w="0" w:type="dxa"/>
        </w:tblCellMar>
        <w:tblLook w:val="0000"/>
      </w:tblPr>
      <w:tblGrid>
        <w:gridCol w:w="8503"/>
      </w:tblGrid>
      <w:tr w:rsidR="00CE22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E22D0" w:rsidRDefault="00CE22D0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комиссии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1. Латушкин Юрий Георгиевич</w:t>
            </w:r>
          </w:p>
        </w:tc>
        <w:tc>
          <w:tcPr>
            <w:tcW w:w="0" w:type="dxa"/>
            <w:gridSpan w:val="0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E22D0" w:rsidRDefault="00CE22D0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22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E22D0" w:rsidRDefault="00CE22D0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председателя комиссии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2. Прочанкина Елена Владимировна</w:t>
            </w:r>
          </w:p>
        </w:tc>
        <w:tc>
          <w:tcPr>
            <w:tcW w:w="0" w:type="dxa"/>
            <w:gridSpan w:val="0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E22D0" w:rsidRDefault="00CE22D0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22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E22D0" w:rsidRDefault="00CE22D0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Секретарь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3. Слесарева Наталья Юрьевна</w:t>
            </w:r>
          </w:p>
        </w:tc>
        <w:tc>
          <w:tcPr>
            <w:tcW w:w="0" w:type="dxa"/>
            <w:gridSpan w:val="0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E22D0" w:rsidRDefault="00CE22D0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22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E22D0" w:rsidRDefault="00CE22D0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 комиссии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4. Соловьева Наталья Ивановна</w:t>
            </w:r>
          </w:p>
        </w:tc>
        <w:tc>
          <w:tcPr>
            <w:tcW w:w="0" w:type="dxa"/>
            <w:gridSpan w:val="0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E22D0" w:rsidRDefault="00CE22D0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22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E22D0" w:rsidRDefault="00CE22D0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 комиссии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5. Дедова Наталья Васильевна</w:t>
            </w:r>
          </w:p>
        </w:tc>
        <w:tc>
          <w:tcPr>
            <w:tcW w:w="0" w:type="dxa"/>
            <w:gridSpan w:val="0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E22D0" w:rsidRDefault="00CE22D0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22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E22D0" w:rsidRDefault="00CE22D0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 комиссии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6. Петрова Юлия Павловна</w:t>
            </w:r>
          </w:p>
        </w:tc>
        <w:tc>
          <w:tcPr>
            <w:tcW w:w="0" w:type="dxa"/>
            <w:gridSpan w:val="0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E22D0" w:rsidRDefault="00CE22D0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E22D0" w:rsidRDefault="00CE22D0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Всего на заседании присутствовало 6 членов комиссии, что составило 60 % от общего количества членов комиссии. Кворум имеется, заседание правомочно.</w:t>
      </w:r>
    </w:p>
    <w:p w:rsidR="00CE22D0" w:rsidRDefault="00CE22D0">
      <w:pPr>
        <w:widowControl w:val="0"/>
        <w:autoSpaceDE w:val="0"/>
        <w:autoSpaceDN w:val="0"/>
        <w:adjustRightInd w:val="0"/>
        <w:spacing w:before="160" w:after="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Извещение о проведении настоящего конкурса было размещено на официальном сайте торгов </w:t>
      </w:r>
      <w:hyperlink r:id="rId6" w:history="1">
        <w:r w:rsidR="00B57B2F" w:rsidRPr="00B57B2F">
          <w:rPr>
            <w:rStyle w:val="a3"/>
          </w:rPr>
          <w:t>http://torgi.gov.ru/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19.07.2017.</w:t>
      </w:r>
    </w:p>
    <w:p w:rsidR="00CE22D0" w:rsidRDefault="00CE22D0">
      <w:pPr>
        <w:widowControl w:val="0"/>
        <w:autoSpaceDE w:val="0"/>
        <w:autoSpaceDN w:val="0"/>
        <w:adjustRightInd w:val="0"/>
        <w:spacing w:before="180" w:after="30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№ 1</w:t>
      </w:r>
    </w:p>
    <w:p w:rsidR="00CE22D0" w:rsidRDefault="00CE22D0">
      <w:pPr>
        <w:widowControl w:val="0"/>
        <w:autoSpaceDE w:val="0"/>
        <w:autoSpaceDN w:val="0"/>
        <w:adjustRightInd w:val="0"/>
        <w:spacing w:before="160" w:after="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Предмет конкурса: Право заключения договора управления многоквартирным домом, расположенным по адресу РОССИЯ, Красноярский край, ЗАТО Железногорск, пос. Додоново, ул. Полевая, д.18</w:t>
      </w:r>
    </w:p>
    <w:p w:rsidR="00CE22D0" w:rsidRDefault="00CE22D0">
      <w:pPr>
        <w:widowControl w:val="0"/>
        <w:autoSpaceDE w:val="0"/>
        <w:autoSpaceDN w:val="0"/>
        <w:adjustRightInd w:val="0"/>
        <w:spacing w:before="280" w:after="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4.1.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На заседании комиссии по вскрытию конвертов с заявками на участие в конкурсе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не присутствовали представители участников торгов.</w:t>
      </w:r>
    </w:p>
    <w:p w:rsidR="00CE22D0" w:rsidRDefault="00CE22D0">
      <w:pPr>
        <w:widowControl w:val="0"/>
        <w:autoSpaceDE w:val="0"/>
        <w:autoSpaceDN w:val="0"/>
        <w:adjustRightInd w:val="0"/>
        <w:spacing w:before="280" w:after="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4.2. На конкурс не было представлено ни одного конверта с заявкой на участие в конкурсе.</w:t>
      </w:r>
    </w:p>
    <w:p w:rsidR="00CE22D0" w:rsidRDefault="00CE22D0">
      <w:pPr>
        <w:widowControl w:val="0"/>
        <w:autoSpaceDE w:val="0"/>
        <w:autoSpaceDN w:val="0"/>
        <w:adjustRightInd w:val="0"/>
        <w:spacing w:before="28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4.3. Решение комиссии: Конкурс признан несостоявшимся</w:t>
      </w:r>
    </w:p>
    <w:p w:rsidR="0012443A" w:rsidRDefault="0012443A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2443A" w:rsidRDefault="0012443A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E22D0" w:rsidRDefault="00CE22D0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Председатель комиссии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102"/>
        <w:gridCol w:w="566"/>
        <w:gridCol w:w="2834"/>
      </w:tblGrid>
      <w:tr w:rsidR="00CE22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E22D0" w:rsidRDefault="00CE22D0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Латушкин Юрий Георгиевич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CE22D0" w:rsidRDefault="00CE22D0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E22D0" w:rsidRDefault="00CE22D0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22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CE22D0" w:rsidRDefault="00CE2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CE22D0" w:rsidRDefault="00CE2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CE22D0" w:rsidRDefault="00CE2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</w:tr>
    </w:tbl>
    <w:p w:rsidR="00CE22D0" w:rsidRDefault="00CE22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Заместитель председателя комиссии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102"/>
        <w:gridCol w:w="566"/>
        <w:gridCol w:w="2834"/>
      </w:tblGrid>
      <w:tr w:rsidR="00CE22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E22D0" w:rsidRDefault="00CE22D0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Прочанкина Елена Владимировна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CE22D0" w:rsidRDefault="00CE22D0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E22D0" w:rsidRDefault="00CE22D0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22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CE22D0" w:rsidRDefault="00CE2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CE22D0" w:rsidRDefault="00CE2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CE22D0" w:rsidRDefault="00CE2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</w:tr>
    </w:tbl>
    <w:p w:rsidR="00CE22D0" w:rsidRDefault="00CE22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Секретарь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102"/>
        <w:gridCol w:w="566"/>
        <w:gridCol w:w="2834"/>
      </w:tblGrid>
      <w:tr w:rsidR="00CE22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E22D0" w:rsidRDefault="00CE22D0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Слесарева Наталья Юрьевна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CE22D0" w:rsidRDefault="00CE22D0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E22D0" w:rsidRDefault="00CE22D0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22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CE22D0" w:rsidRDefault="00CE2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CE22D0" w:rsidRDefault="00CE2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CE22D0" w:rsidRDefault="00CE2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</w:tr>
    </w:tbl>
    <w:p w:rsidR="00CE22D0" w:rsidRDefault="00CE22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Член комиссии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102"/>
        <w:gridCol w:w="566"/>
        <w:gridCol w:w="2834"/>
      </w:tblGrid>
      <w:tr w:rsidR="00CE22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E22D0" w:rsidRDefault="00CE22D0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Соловьева Наталья Ивановна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CE22D0" w:rsidRDefault="00CE22D0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E22D0" w:rsidRDefault="00CE22D0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22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CE22D0" w:rsidRDefault="00CE2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CE22D0" w:rsidRDefault="00CE2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CE22D0" w:rsidRDefault="00CE2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</w:tr>
    </w:tbl>
    <w:p w:rsidR="00CE22D0" w:rsidRDefault="00CE22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Член комиссии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102"/>
        <w:gridCol w:w="566"/>
        <w:gridCol w:w="2834"/>
      </w:tblGrid>
      <w:tr w:rsidR="00CE22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E22D0" w:rsidRDefault="00CE22D0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Дедова Наталья Васильевна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CE22D0" w:rsidRDefault="00CE22D0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E22D0" w:rsidRDefault="00CE22D0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22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CE22D0" w:rsidRDefault="00CE2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CE22D0" w:rsidRDefault="00CE2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CE22D0" w:rsidRDefault="00CE2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</w:tr>
    </w:tbl>
    <w:p w:rsidR="00CE22D0" w:rsidRDefault="00CE22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Член комиссии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102"/>
        <w:gridCol w:w="566"/>
        <w:gridCol w:w="2834"/>
      </w:tblGrid>
      <w:tr w:rsidR="00CE22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E22D0" w:rsidRDefault="00CE22D0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Петрова Юлия Павловна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CE22D0" w:rsidRDefault="00CE22D0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E22D0" w:rsidRDefault="00CE22D0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22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CE22D0" w:rsidRDefault="00CE2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CE22D0" w:rsidRDefault="00CE2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CE22D0" w:rsidRDefault="00CE2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</w:tr>
    </w:tbl>
    <w:p w:rsidR="00CE22D0" w:rsidRDefault="00CE22D0">
      <w:bookmarkStart w:id="0" w:name="last-page"/>
      <w:bookmarkEnd w:id="0"/>
    </w:p>
    <w:sectPr w:rsidR="00CE22D0" w:rsidSect="00B57B2F">
      <w:headerReference w:type="default" r:id="rId7"/>
      <w:pgSz w:w="11905" w:h="16837"/>
      <w:pgMar w:top="1133" w:right="706" w:bottom="850" w:left="156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0DE6" w:rsidRDefault="00F10DE6" w:rsidP="00CE22D0">
      <w:pPr>
        <w:spacing w:after="0" w:line="240" w:lineRule="auto"/>
      </w:pPr>
      <w:r>
        <w:separator/>
      </w:r>
    </w:p>
  </w:endnote>
  <w:endnote w:type="continuationSeparator" w:id="0">
    <w:p w:rsidR="00F10DE6" w:rsidRDefault="00F10DE6" w:rsidP="00CE2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0DE6" w:rsidRDefault="00F10DE6" w:rsidP="00CE22D0">
      <w:pPr>
        <w:spacing w:after="0" w:line="240" w:lineRule="auto"/>
      </w:pPr>
      <w:r>
        <w:separator/>
      </w:r>
    </w:p>
  </w:footnote>
  <w:footnote w:type="continuationSeparator" w:id="0">
    <w:p w:rsidR="00F10DE6" w:rsidRDefault="00F10DE6" w:rsidP="00CE2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0" w:type="dxa"/>
        <w:right w:w="0" w:type="dxa"/>
      </w:tblCellMar>
      <w:tblLook w:val="0000"/>
    </w:tblPr>
    <w:tblGrid>
      <w:gridCol w:w="2811"/>
      <w:gridCol w:w="2811"/>
      <w:gridCol w:w="2811"/>
    </w:tblGrid>
    <w:tr w:rsidR="00F10DE6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2811" w:type="dxa"/>
          <w:tcBorders>
            <w:top w:val="nil"/>
            <w:left w:val="nil"/>
            <w:bottom w:val="nil"/>
            <w:right w:val="nil"/>
          </w:tcBorders>
        </w:tcPr>
        <w:p w:rsidR="00F10DE6" w:rsidRDefault="00F10DE6" w:rsidP="00CE591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>Дата формирования 21.08.2017 10:30</w:t>
          </w:r>
        </w:p>
      </w:tc>
      <w:tc>
        <w:tcPr>
          <w:tcW w:w="2811" w:type="dxa"/>
          <w:tcBorders>
            <w:top w:val="nil"/>
            <w:left w:val="nil"/>
            <w:bottom w:val="nil"/>
            <w:right w:val="nil"/>
          </w:tcBorders>
        </w:tcPr>
        <w:p w:rsidR="00F10DE6" w:rsidRDefault="00F10DE6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>http://torgi.gov.ru</w:t>
          </w:r>
        </w:p>
      </w:tc>
      <w:tc>
        <w:tcPr>
          <w:tcW w:w="2811" w:type="dxa"/>
          <w:tcBorders>
            <w:top w:val="nil"/>
            <w:left w:val="nil"/>
            <w:bottom w:val="nil"/>
            <w:right w:val="nil"/>
          </w:tcBorders>
        </w:tcPr>
        <w:p w:rsidR="00F10DE6" w:rsidRDefault="00F10DE6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 xml:space="preserve">Страница </w:t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pgNum/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 xml:space="preserve"> из </w:t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instrText xml:space="preserve"> PAGEREF "last-page"  </w:instrText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fldChar w:fldCharType="separate"/>
          </w:r>
          <w:r w:rsidR="007B0BFA">
            <w:rPr>
              <w:rFonts w:ascii="Times New Roman" w:hAnsi="Times New Roman" w:cs="Times New Roman"/>
              <w:noProof/>
              <w:color w:val="000000"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fldChar w:fldCharType="end"/>
          </w:r>
        </w:p>
      </w:tc>
    </w:tr>
  </w:tbl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7B2F"/>
    <w:rsid w:val="0012443A"/>
    <w:rsid w:val="007B0BFA"/>
    <w:rsid w:val="00B57B2F"/>
    <w:rsid w:val="00CE22D0"/>
    <w:rsid w:val="00CE591A"/>
    <w:rsid w:val="00F10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7B2F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CE59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E591A"/>
  </w:style>
  <w:style w:type="paragraph" w:styleId="a6">
    <w:name w:val="footer"/>
    <w:basedOn w:val="a"/>
    <w:link w:val="a7"/>
    <w:uiPriority w:val="99"/>
    <w:semiHidden/>
    <w:unhideWhenUsed/>
    <w:rsid w:val="00CE59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E59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orgi.gov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243</Words>
  <Characters>1741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Slesareva</dc:creator>
  <cp:lastModifiedBy>Slesareva</cp:lastModifiedBy>
  <cp:revision>5</cp:revision>
  <cp:lastPrinted>2017-08-21T07:08:00Z</cp:lastPrinted>
  <dcterms:created xsi:type="dcterms:W3CDTF">2017-08-21T06:51:00Z</dcterms:created>
  <dcterms:modified xsi:type="dcterms:W3CDTF">2017-08-21T07:10:00Z</dcterms:modified>
</cp:coreProperties>
</file>